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5CA9" w14:textId="77777777" w:rsidR="00336EE5" w:rsidRPr="007E7406" w:rsidRDefault="00336EE5" w:rsidP="00D822C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16"/>
          <w:szCs w:val="16"/>
          <w:lang w:eastAsia="en-US"/>
        </w:rPr>
      </w:pPr>
    </w:p>
    <w:p w14:paraId="60D5DCCC" w14:textId="555AF5A6" w:rsidR="00E208F3" w:rsidRPr="007E7406" w:rsidRDefault="005449CF" w:rsidP="007E740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</w:pPr>
      <w:r w:rsidRP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>X</w:t>
      </w:r>
      <w:r w:rsidR="00BC5315" w:rsidRP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>I</w:t>
      </w:r>
      <w:r w:rsidR="00883173" w:rsidRP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>X</w:t>
      </w:r>
      <w:r w:rsidR="00450BE5" w:rsidRPr="007E7406">
        <w:rPr>
          <w:rFonts w:ascii="Arial" w:eastAsiaTheme="minorHAnsi" w:hAnsi="Arial" w:cs="Arial"/>
          <w:b/>
          <w:color w:val="C00000"/>
          <w:sz w:val="16"/>
          <w:szCs w:val="16"/>
          <w:vertAlign w:val="superscript"/>
          <w:lang w:eastAsia="en-US"/>
        </w:rPr>
        <w:t>ème</w:t>
      </w:r>
      <w:r w:rsidR="00450BE5" w:rsidRP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 xml:space="preserve"> </w:t>
      </w:r>
      <w:r w:rsidR="00ED0861" w:rsidRP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>Rencontre internationale du GERES</w:t>
      </w:r>
      <w:r w:rsidR="007E7406">
        <w:rPr>
          <w:rFonts w:ascii="Arial" w:eastAsiaTheme="minorHAnsi" w:hAnsi="Arial" w:cs="Arial"/>
          <w:b/>
          <w:color w:val="C00000"/>
          <w:sz w:val="16"/>
          <w:szCs w:val="16"/>
          <w:lang w:eastAsia="en-US"/>
        </w:rPr>
        <w:t xml:space="preserve"> à l’Université Toulouse III – Paul Sabatier</w:t>
      </w:r>
    </w:p>
    <w:p w14:paraId="00C7354F" w14:textId="77777777" w:rsidR="007D720C" w:rsidRDefault="007D720C" w:rsidP="007E740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</w:pPr>
    </w:p>
    <w:p w14:paraId="522D4613" w14:textId="7E36361F" w:rsidR="007E7406" w:rsidRDefault="00BC5315" w:rsidP="007E740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</w:pPr>
      <w:r w:rsidRPr="007E7406"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  <w:t>«</w:t>
      </w:r>
      <w:r w:rsidR="00883173" w:rsidRPr="007E7406"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  <w:t xml:space="preserve"> </w:t>
      </w:r>
      <w:r w:rsidRPr="007E7406"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  <w:t>L</w:t>
      </w:r>
      <w:r w:rsidR="00883173" w:rsidRPr="007E7406"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  <w:t>es besoins langagiers en espagnol de spécialité »</w:t>
      </w:r>
    </w:p>
    <w:p w14:paraId="2AC83D1E" w14:textId="5EDD7DFD" w:rsidR="007D720C" w:rsidRDefault="007D720C" w:rsidP="007E740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6"/>
          <w:szCs w:val="16"/>
          <w:lang w:eastAsia="en-US"/>
        </w:rPr>
      </w:pPr>
    </w:p>
    <w:p w14:paraId="4DCA44BC" w14:textId="77777777" w:rsidR="007D720C" w:rsidRDefault="007D720C" w:rsidP="007D720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32"/>
          <w:szCs w:val="32"/>
          <w:lang w:eastAsia="en-US"/>
        </w:rPr>
      </w:pPr>
    </w:p>
    <w:p w14:paraId="7673E101" w14:textId="77777777" w:rsidR="00734A1E" w:rsidRPr="00A8114E" w:rsidRDefault="001C72A6" w:rsidP="007D720C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00000"/>
          <w:lang w:eastAsia="en-US"/>
        </w:rPr>
      </w:pPr>
      <w:r w:rsidRPr="00A8114E">
        <w:rPr>
          <w:rFonts w:ascii="Arial" w:eastAsiaTheme="minorHAnsi" w:hAnsi="Arial" w:cs="Arial"/>
          <w:b/>
          <w:color w:val="C00000"/>
          <w:lang w:eastAsia="en-US"/>
        </w:rPr>
        <w:t>[</w:t>
      </w:r>
      <w:r w:rsidR="007D720C" w:rsidRPr="00A8114E">
        <w:rPr>
          <w:rFonts w:ascii="Arial" w:eastAsiaTheme="minorHAnsi" w:hAnsi="Arial" w:cs="Arial"/>
          <w:b/>
          <w:color w:val="C00000"/>
          <w:lang w:eastAsia="en-US"/>
        </w:rPr>
        <w:t>Feuille de style pour envoyer une proposition de communication</w:t>
      </w:r>
      <w:r w:rsidR="00734A1E" w:rsidRPr="00A8114E">
        <w:rPr>
          <w:rFonts w:ascii="Arial" w:eastAsiaTheme="minorHAnsi" w:hAnsi="Arial" w:cs="Arial"/>
          <w:b/>
          <w:color w:val="C00000"/>
          <w:lang w:eastAsia="en-US"/>
        </w:rPr>
        <w:t>.</w:t>
      </w:r>
    </w:p>
    <w:p w14:paraId="63BBC23A" w14:textId="63EACE60" w:rsidR="007D720C" w:rsidRPr="00A8114E" w:rsidRDefault="00734A1E" w:rsidP="007D720C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00000"/>
          <w:lang w:eastAsia="en-US"/>
        </w:rPr>
      </w:pPr>
      <w:r w:rsidRPr="00A8114E">
        <w:rPr>
          <w:rFonts w:ascii="Arial" w:eastAsiaTheme="minorHAnsi" w:hAnsi="Arial" w:cs="Arial"/>
          <w:b/>
          <w:color w:val="C00000"/>
          <w:lang w:eastAsia="en-US"/>
        </w:rPr>
        <w:t>Merci de sauvegarder cette fiche en remplaçant N</w:t>
      </w:r>
      <w:r w:rsidR="00A8114E" w:rsidRPr="00A8114E">
        <w:rPr>
          <w:rFonts w:ascii="Arial" w:eastAsiaTheme="minorHAnsi" w:hAnsi="Arial" w:cs="Arial"/>
          <w:b/>
          <w:color w:val="C00000"/>
          <w:lang w:eastAsia="en-US"/>
        </w:rPr>
        <w:t>OM</w:t>
      </w:r>
      <w:r w:rsidRPr="00A8114E">
        <w:rPr>
          <w:rFonts w:ascii="Arial" w:eastAsiaTheme="minorHAnsi" w:hAnsi="Arial" w:cs="Arial"/>
          <w:b/>
          <w:color w:val="C00000"/>
          <w:lang w:eastAsia="en-US"/>
        </w:rPr>
        <w:t xml:space="preserve"> </w:t>
      </w:r>
      <w:r w:rsidR="001B3B96" w:rsidRPr="00A8114E">
        <w:rPr>
          <w:rFonts w:ascii="Arial" w:eastAsiaTheme="minorHAnsi" w:hAnsi="Arial" w:cs="Arial"/>
          <w:b/>
          <w:color w:val="C00000"/>
          <w:lang w:eastAsia="en-US"/>
        </w:rPr>
        <w:t>Prénom</w:t>
      </w:r>
      <w:r w:rsidRPr="00A8114E">
        <w:rPr>
          <w:rFonts w:ascii="Arial" w:eastAsiaTheme="minorHAnsi" w:hAnsi="Arial" w:cs="Arial"/>
          <w:b/>
          <w:color w:val="C00000"/>
          <w:lang w:eastAsia="en-US"/>
        </w:rPr>
        <w:t xml:space="preserve"> av</w:t>
      </w:r>
      <w:r w:rsidR="001B3B96" w:rsidRPr="00A8114E">
        <w:rPr>
          <w:rFonts w:ascii="Arial" w:eastAsiaTheme="minorHAnsi" w:hAnsi="Arial" w:cs="Arial"/>
          <w:b/>
          <w:color w:val="C00000"/>
          <w:lang w:eastAsia="en-US"/>
        </w:rPr>
        <w:t>ec les vôtres.</w:t>
      </w:r>
      <w:r w:rsidR="001C72A6" w:rsidRPr="00A8114E">
        <w:rPr>
          <w:rFonts w:ascii="Arial" w:eastAsiaTheme="minorHAnsi" w:hAnsi="Arial" w:cs="Arial"/>
          <w:b/>
          <w:color w:val="C00000"/>
          <w:lang w:eastAsia="en-US"/>
        </w:rPr>
        <w:t>]</w:t>
      </w:r>
    </w:p>
    <w:p w14:paraId="3517146C" w14:textId="77777777" w:rsidR="007D720C" w:rsidRPr="00A8114E" w:rsidRDefault="007D720C" w:rsidP="007D720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lang w:eastAsia="en-US"/>
        </w:rPr>
      </w:pPr>
    </w:p>
    <w:p w14:paraId="55CFC0C4" w14:textId="2B4F0315" w:rsidR="009B5771" w:rsidRPr="005326DF" w:rsidRDefault="007E7406" w:rsidP="007D720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lang w:eastAsia="en-US"/>
        </w:rPr>
      </w:pPr>
      <w:r w:rsidRPr="007E740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</w:p>
    <w:p w14:paraId="5D41B90C" w14:textId="0E3A55C7" w:rsidR="000E1B05" w:rsidRPr="005326DF" w:rsidRDefault="007E7406" w:rsidP="007E7406">
      <w:pPr>
        <w:jc w:val="center"/>
        <w:rPr>
          <w:rFonts w:ascii="Arial" w:hAnsi="Arial" w:cs="Arial"/>
          <w:b/>
          <w:sz w:val="28"/>
          <w:szCs w:val="28"/>
        </w:rPr>
      </w:pPr>
      <w:r w:rsidRPr="005326DF">
        <w:rPr>
          <w:rFonts w:ascii="Arial" w:hAnsi="Arial" w:cs="Arial"/>
          <w:b/>
          <w:sz w:val="28"/>
          <w:szCs w:val="28"/>
        </w:rPr>
        <w:t>[</w:t>
      </w:r>
      <w:r w:rsidR="002E5356" w:rsidRPr="005326DF">
        <w:rPr>
          <w:rFonts w:ascii="Arial" w:hAnsi="Arial" w:cs="Arial"/>
          <w:b/>
          <w:sz w:val="28"/>
          <w:szCs w:val="28"/>
        </w:rPr>
        <w:t>Titre</w:t>
      </w:r>
      <w:r w:rsidRPr="005326DF">
        <w:rPr>
          <w:rFonts w:ascii="Arial" w:hAnsi="Arial" w:cs="Arial"/>
          <w:b/>
          <w:sz w:val="28"/>
          <w:szCs w:val="28"/>
        </w:rPr>
        <w:t xml:space="preserve"> clair d’une seule ligne]</w:t>
      </w:r>
    </w:p>
    <w:p w14:paraId="4F877FA6" w14:textId="77777777" w:rsidR="00453927" w:rsidRPr="00024CE7" w:rsidRDefault="00453927" w:rsidP="009B5771">
      <w:pPr>
        <w:rPr>
          <w:rFonts w:ascii="Arial" w:hAnsi="Arial" w:cs="Arial"/>
          <w:sz w:val="22"/>
          <w:szCs w:val="22"/>
        </w:rPr>
      </w:pPr>
    </w:p>
    <w:p w14:paraId="262542D5" w14:textId="6755C8E5" w:rsidR="002E5356" w:rsidRDefault="002E5356" w:rsidP="007E7406">
      <w:pPr>
        <w:jc w:val="center"/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[</w:t>
      </w:r>
      <w:r w:rsidR="007E7406">
        <w:rPr>
          <w:rFonts w:ascii="Arial" w:hAnsi="Arial" w:cs="Arial"/>
          <w:sz w:val="22"/>
          <w:szCs w:val="22"/>
        </w:rPr>
        <w:t>P</w:t>
      </w:r>
      <w:r w:rsidRPr="00024CE7">
        <w:rPr>
          <w:rFonts w:ascii="Arial" w:hAnsi="Arial" w:cs="Arial"/>
          <w:sz w:val="22"/>
          <w:szCs w:val="22"/>
        </w:rPr>
        <w:t>rénom</w:t>
      </w:r>
      <w:r w:rsidR="00453927" w:rsidRPr="00024CE7">
        <w:rPr>
          <w:rFonts w:ascii="Arial" w:hAnsi="Arial" w:cs="Arial"/>
          <w:sz w:val="22"/>
          <w:szCs w:val="22"/>
        </w:rPr>
        <w:t>(s) en minuscule</w:t>
      </w:r>
      <w:r w:rsidR="006A6596" w:rsidRPr="00024CE7">
        <w:rPr>
          <w:rFonts w:ascii="Arial" w:hAnsi="Arial" w:cs="Arial"/>
          <w:sz w:val="22"/>
          <w:szCs w:val="22"/>
        </w:rPr>
        <w:t xml:space="preserve"> </w:t>
      </w:r>
      <w:r w:rsidRPr="00024CE7">
        <w:rPr>
          <w:rFonts w:ascii="Arial" w:hAnsi="Arial" w:cs="Arial"/>
          <w:sz w:val="22"/>
          <w:szCs w:val="22"/>
        </w:rPr>
        <w:t>NOM</w:t>
      </w:r>
      <w:r w:rsidR="00453927" w:rsidRPr="00024CE7">
        <w:rPr>
          <w:rFonts w:ascii="Arial" w:hAnsi="Arial" w:cs="Arial"/>
          <w:sz w:val="22"/>
          <w:szCs w:val="22"/>
        </w:rPr>
        <w:t>(S) EN MAJUSCULE</w:t>
      </w:r>
      <w:r w:rsidR="005326DF">
        <w:rPr>
          <w:rFonts w:ascii="Arial" w:hAnsi="Arial" w:cs="Arial"/>
          <w:sz w:val="22"/>
          <w:szCs w:val="22"/>
        </w:rPr>
        <w:t xml:space="preserve"> de l’auteur.e 1</w:t>
      </w:r>
      <w:r w:rsidRPr="00024CE7">
        <w:rPr>
          <w:rFonts w:ascii="Arial" w:hAnsi="Arial" w:cs="Arial"/>
          <w:sz w:val="22"/>
          <w:szCs w:val="22"/>
        </w:rPr>
        <w:t>]</w:t>
      </w:r>
    </w:p>
    <w:p w14:paraId="6662F99F" w14:textId="3135366D" w:rsidR="007E7406" w:rsidRDefault="007E7406" w:rsidP="007E7406">
      <w:pPr>
        <w:jc w:val="center"/>
        <w:rPr>
          <w:rFonts w:ascii="Arial" w:hAnsi="Arial" w:cs="Arial"/>
          <w:sz w:val="18"/>
          <w:szCs w:val="18"/>
        </w:rPr>
      </w:pPr>
      <w:r w:rsidRPr="007E7406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I</w:t>
      </w:r>
      <w:r w:rsidRPr="007E7406">
        <w:rPr>
          <w:rFonts w:ascii="Arial" w:hAnsi="Arial" w:cs="Arial"/>
          <w:sz w:val="18"/>
          <w:szCs w:val="18"/>
        </w:rPr>
        <w:t>nstitution, pays, courriel]</w:t>
      </w:r>
    </w:p>
    <w:p w14:paraId="7AC527FE" w14:textId="7BC0DC53" w:rsidR="005326DF" w:rsidRDefault="005326DF" w:rsidP="005326DF">
      <w:pPr>
        <w:jc w:val="center"/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P</w:t>
      </w:r>
      <w:r w:rsidRPr="00024CE7">
        <w:rPr>
          <w:rFonts w:ascii="Arial" w:hAnsi="Arial" w:cs="Arial"/>
          <w:sz w:val="22"/>
          <w:szCs w:val="22"/>
        </w:rPr>
        <w:t>rénom(s) en minuscule</w:t>
      </w:r>
      <w:r>
        <w:rPr>
          <w:rFonts w:ascii="Arial" w:hAnsi="Arial" w:cs="Arial"/>
          <w:sz w:val="22"/>
          <w:szCs w:val="22"/>
        </w:rPr>
        <w:t xml:space="preserve"> </w:t>
      </w:r>
      <w:r w:rsidRPr="00024CE7">
        <w:rPr>
          <w:rFonts w:ascii="Arial" w:hAnsi="Arial" w:cs="Arial"/>
          <w:sz w:val="22"/>
          <w:szCs w:val="22"/>
        </w:rPr>
        <w:t>NOM(S) EN MAJUSCULE</w:t>
      </w:r>
      <w:r>
        <w:rPr>
          <w:rFonts w:ascii="Arial" w:hAnsi="Arial" w:cs="Arial"/>
          <w:sz w:val="22"/>
          <w:szCs w:val="22"/>
        </w:rPr>
        <w:t> de l’auteur.e 2</w:t>
      </w:r>
      <w:r w:rsidRPr="00024CE7">
        <w:rPr>
          <w:rFonts w:ascii="Arial" w:hAnsi="Arial" w:cs="Arial"/>
          <w:sz w:val="22"/>
          <w:szCs w:val="22"/>
        </w:rPr>
        <w:t>]</w:t>
      </w:r>
    </w:p>
    <w:p w14:paraId="789C304F" w14:textId="77777777" w:rsidR="005326DF" w:rsidRPr="007E7406" w:rsidRDefault="005326DF" w:rsidP="005326DF">
      <w:pPr>
        <w:jc w:val="center"/>
        <w:rPr>
          <w:rFonts w:ascii="Arial" w:hAnsi="Arial" w:cs="Arial"/>
          <w:sz w:val="18"/>
          <w:szCs w:val="18"/>
        </w:rPr>
      </w:pPr>
      <w:r w:rsidRPr="007E7406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I</w:t>
      </w:r>
      <w:r w:rsidRPr="007E7406">
        <w:rPr>
          <w:rFonts w:ascii="Arial" w:hAnsi="Arial" w:cs="Arial"/>
          <w:sz w:val="18"/>
          <w:szCs w:val="18"/>
        </w:rPr>
        <w:t>nstitution, pays, courriel]</w:t>
      </w:r>
    </w:p>
    <w:p w14:paraId="6175AEF0" w14:textId="77777777" w:rsidR="005326DF" w:rsidRPr="007E7406" w:rsidRDefault="005326DF" w:rsidP="007E7406">
      <w:pPr>
        <w:jc w:val="center"/>
        <w:rPr>
          <w:rFonts w:ascii="Arial" w:hAnsi="Arial" w:cs="Arial"/>
          <w:sz w:val="18"/>
          <w:szCs w:val="18"/>
        </w:rPr>
      </w:pPr>
    </w:p>
    <w:p w14:paraId="4348834B" w14:textId="081B9ADC" w:rsidR="002E5356" w:rsidRPr="00024CE7" w:rsidRDefault="002E5356" w:rsidP="009B5771">
      <w:pPr>
        <w:rPr>
          <w:rFonts w:ascii="Arial" w:hAnsi="Arial" w:cs="Arial"/>
          <w:b/>
          <w:sz w:val="22"/>
          <w:szCs w:val="22"/>
        </w:rPr>
      </w:pPr>
    </w:p>
    <w:p w14:paraId="2283D546" w14:textId="0541FB3B" w:rsidR="002E5356" w:rsidRDefault="002E5356" w:rsidP="007E740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326DF">
        <w:rPr>
          <w:rFonts w:ascii="Arial" w:hAnsi="Arial" w:cs="Arial"/>
          <w:bCs/>
          <w:i/>
          <w:sz w:val="20"/>
          <w:szCs w:val="20"/>
        </w:rPr>
        <w:t>Mots-clés</w:t>
      </w:r>
      <w:r w:rsidR="007E7406" w:rsidRPr="005326DF">
        <w:rPr>
          <w:rFonts w:ascii="Arial" w:hAnsi="Arial" w:cs="Arial"/>
          <w:bCs/>
          <w:i/>
          <w:sz w:val="20"/>
          <w:szCs w:val="20"/>
        </w:rPr>
        <w:t> :</w:t>
      </w:r>
      <w:r w:rsidR="007E7406">
        <w:rPr>
          <w:rFonts w:ascii="Arial" w:hAnsi="Arial" w:cs="Arial"/>
          <w:b/>
          <w:bCs/>
          <w:sz w:val="22"/>
          <w:szCs w:val="22"/>
        </w:rPr>
        <w:t xml:space="preserve"> </w:t>
      </w:r>
      <w:r w:rsidR="00F07B2F" w:rsidRPr="005326DF">
        <w:rPr>
          <w:rFonts w:ascii="Arial" w:hAnsi="Arial" w:cs="Arial"/>
          <w:bCs/>
          <w:i/>
          <w:sz w:val="20"/>
          <w:szCs w:val="20"/>
        </w:rPr>
        <w:t xml:space="preserve">[Écrire </w:t>
      </w:r>
      <w:r w:rsidR="007E7406" w:rsidRPr="005326DF">
        <w:rPr>
          <w:rFonts w:ascii="Arial" w:hAnsi="Arial" w:cs="Arial"/>
          <w:bCs/>
          <w:i/>
          <w:sz w:val="20"/>
          <w:szCs w:val="20"/>
        </w:rPr>
        <w:t>jusqu’à</w:t>
      </w:r>
      <w:r w:rsidR="00F07B2F" w:rsidRPr="005326DF">
        <w:rPr>
          <w:rFonts w:ascii="Arial" w:hAnsi="Arial" w:cs="Arial"/>
          <w:bCs/>
          <w:i/>
          <w:sz w:val="20"/>
          <w:szCs w:val="20"/>
        </w:rPr>
        <w:t xml:space="preserve"> </w:t>
      </w:r>
      <w:r w:rsidR="007D720C">
        <w:rPr>
          <w:rFonts w:ascii="Arial" w:hAnsi="Arial" w:cs="Arial"/>
          <w:bCs/>
          <w:i/>
          <w:sz w:val="20"/>
          <w:szCs w:val="20"/>
        </w:rPr>
        <w:t xml:space="preserve">5 </w:t>
      </w:r>
      <w:r w:rsidR="00F07B2F" w:rsidRPr="005326DF">
        <w:rPr>
          <w:rFonts w:ascii="Arial" w:hAnsi="Arial" w:cs="Arial"/>
          <w:bCs/>
          <w:i/>
          <w:sz w:val="20"/>
          <w:szCs w:val="20"/>
        </w:rPr>
        <w:t xml:space="preserve">mots-clés </w:t>
      </w:r>
      <w:r w:rsidR="005326DF">
        <w:rPr>
          <w:rFonts w:ascii="Arial" w:hAnsi="Arial" w:cs="Arial"/>
          <w:bCs/>
          <w:i/>
          <w:sz w:val="20"/>
          <w:szCs w:val="20"/>
        </w:rPr>
        <w:t xml:space="preserve">en italiques et </w:t>
      </w:r>
      <w:r w:rsidR="007E7406" w:rsidRPr="005326DF">
        <w:rPr>
          <w:rFonts w:ascii="Arial" w:hAnsi="Arial" w:cs="Arial"/>
          <w:i/>
          <w:sz w:val="20"/>
          <w:szCs w:val="20"/>
        </w:rPr>
        <w:t xml:space="preserve">séparés par des virgules, </w:t>
      </w:r>
      <w:r w:rsidR="007E7406" w:rsidRPr="005326D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à choisir de préférence et si possible sur la page web de l’Association, </w:t>
      </w:r>
      <w:hyperlink r:id="rId7" w:history="1">
        <w:r w:rsidR="007E7406" w:rsidRPr="005326DF">
          <w:rPr>
            <w:rStyle w:val="Lienhypertexte"/>
            <w:rFonts w:ascii="Arial" w:eastAsiaTheme="minorHAnsi" w:hAnsi="Arial" w:cs="Arial"/>
            <w:i/>
            <w:sz w:val="20"/>
            <w:szCs w:val="20"/>
            <w:lang w:eastAsia="en-US"/>
          </w:rPr>
          <w:t>https://www.geres-sup.com/revue/mots-clés/</w:t>
        </w:r>
      </w:hyperlink>
      <w:r w:rsidR="007E7406" w:rsidRPr="005326DF">
        <w:rPr>
          <w:rFonts w:ascii="Arial" w:eastAsiaTheme="minorHAnsi" w:hAnsi="Arial" w:cs="Arial"/>
          <w:i/>
          <w:sz w:val="20"/>
          <w:szCs w:val="20"/>
          <w:lang w:eastAsia="en-US"/>
        </w:rPr>
        <w:t>]</w:t>
      </w:r>
    </w:p>
    <w:p w14:paraId="0C2C8D00" w14:textId="77777777" w:rsidR="007E7406" w:rsidRPr="00024CE7" w:rsidRDefault="007E7406" w:rsidP="007E7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148C58" w14:textId="46957AB7" w:rsidR="00D822CE" w:rsidRPr="00024CE7" w:rsidRDefault="002E5356" w:rsidP="009B5771">
      <w:pPr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[Le texte</w:t>
      </w:r>
      <w:r w:rsidR="007E7406">
        <w:rPr>
          <w:rFonts w:ascii="Arial" w:hAnsi="Arial" w:cs="Arial"/>
          <w:sz w:val="22"/>
          <w:szCs w:val="22"/>
        </w:rPr>
        <w:t xml:space="preserve"> du résumé</w:t>
      </w:r>
      <w:r w:rsidRPr="00024CE7">
        <w:rPr>
          <w:rFonts w:ascii="Arial" w:hAnsi="Arial" w:cs="Arial"/>
          <w:sz w:val="22"/>
          <w:szCs w:val="22"/>
        </w:rPr>
        <w:t xml:space="preserve"> </w:t>
      </w:r>
      <w:r w:rsidR="00D822CE" w:rsidRPr="00024CE7">
        <w:rPr>
          <w:rFonts w:ascii="Arial" w:hAnsi="Arial" w:cs="Arial"/>
          <w:sz w:val="22"/>
          <w:szCs w:val="22"/>
        </w:rPr>
        <w:t>à rajouter ici</w:t>
      </w:r>
      <w:r w:rsidR="009B5771" w:rsidRPr="00024CE7">
        <w:rPr>
          <w:rFonts w:ascii="Arial" w:hAnsi="Arial" w:cs="Arial"/>
          <w:sz w:val="22"/>
          <w:szCs w:val="22"/>
        </w:rPr>
        <w:t xml:space="preserve"> doit </w:t>
      </w:r>
      <w:r w:rsidR="006022FA" w:rsidRPr="00024CE7">
        <w:rPr>
          <w:rFonts w:ascii="Arial" w:hAnsi="Arial" w:cs="Arial"/>
          <w:sz w:val="22"/>
          <w:szCs w:val="22"/>
        </w:rPr>
        <w:t>clairement annoncer</w:t>
      </w:r>
      <w:r w:rsidR="00D822CE" w:rsidRPr="00024CE7">
        <w:rPr>
          <w:rFonts w:ascii="Arial" w:hAnsi="Arial" w:cs="Arial"/>
          <w:sz w:val="22"/>
          <w:szCs w:val="22"/>
        </w:rPr>
        <w:t> :</w:t>
      </w:r>
    </w:p>
    <w:p w14:paraId="3A49822E" w14:textId="6C2DDF63" w:rsidR="006022FA" w:rsidRPr="00024CE7" w:rsidRDefault="00D822CE" w:rsidP="009B577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L’axe choisi (</w:t>
      </w:r>
      <w:r w:rsidR="00526D20" w:rsidRPr="00024CE7">
        <w:rPr>
          <w:rFonts w:ascii="Arial" w:hAnsi="Arial" w:cs="Arial"/>
          <w:sz w:val="22"/>
          <w:szCs w:val="22"/>
        </w:rPr>
        <w:t xml:space="preserve">1, 2 ou 3, </w:t>
      </w:r>
      <w:r w:rsidRPr="00024CE7">
        <w:rPr>
          <w:rFonts w:ascii="Arial" w:hAnsi="Arial" w:cs="Arial"/>
          <w:sz w:val="22"/>
          <w:szCs w:val="22"/>
        </w:rPr>
        <w:t>figurant dans l’appel à communication)</w:t>
      </w:r>
    </w:p>
    <w:p w14:paraId="05FDA71B" w14:textId="36194F67" w:rsidR="006022FA" w:rsidRPr="00024CE7" w:rsidRDefault="00D822CE" w:rsidP="009B577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CE7">
        <w:rPr>
          <w:rFonts w:ascii="Arial" w:eastAsiaTheme="minorHAnsi" w:hAnsi="Arial" w:cs="Arial"/>
          <w:sz w:val="22"/>
          <w:szCs w:val="22"/>
          <w:lang w:eastAsia="en-US"/>
        </w:rPr>
        <w:t>La p</w:t>
      </w:r>
      <w:r w:rsidR="006022FA" w:rsidRPr="00024CE7">
        <w:rPr>
          <w:rFonts w:ascii="Arial" w:eastAsiaTheme="minorHAnsi" w:hAnsi="Arial" w:cs="Arial"/>
          <w:sz w:val="22"/>
          <w:szCs w:val="22"/>
          <w:lang w:eastAsia="en-US"/>
        </w:rPr>
        <w:t>roblématique</w:t>
      </w:r>
      <w:r w:rsidRPr="00024CE7">
        <w:rPr>
          <w:rFonts w:ascii="Arial" w:eastAsiaTheme="minorHAnsi" w:hAnsi="Arial" w:cs="Arial"/>
          <w:sz w:val="22"/>
          <w:szCs w:val="22"/>
          <w:lang w:eastAsia="en-US"/>
        </w:rPr>
        <w:t xml:space="preserve"> traitée</w:t>
      </w:r>
    </w:p>
    <w:p w14:paraId="0407E3FC" w14:textId="4EC3CEE0" w:rsidR="00D822CE" w:rsidRPr="00024CE7" w:rsidRDefault="00D822CE" w:rsidP="009B577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CE7">
        <w:rPr>
          <w:rFonts w:ascii="Arial" w:eastAsiaTheme="minorHAnsi" w:hAnsi="Arial" w:cs="Arial"/>
          <w:sz w:val="22"/>
          <w:szCs w:val="22"/>
          <w:lang w:eastAsia="en-US"/>
        </w:rPr>
        <w:t>Les objectifs poursuivis</w:t>
      </w:r>
    </w:p>
    <w:p w14:paraId="48E451FF" w14:textId="3FE73785" w:rsidR="00D822CE" w:rsidRPr="00024CE7" w:rsidRDefault="00D822CE" w:rsidP="009B577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CE7">
        <w:rPr>
          <w:rFonts w:ascii="Arial" w:eastAsiaTheme="minorHAnsi" w:hAnsi="Arial" w:cs="Arial"/>
          <w:sz w:val="22"/>
          <w:szCs w:val="22"/>
          <w:lang w:eastAsia="en-US"/>
        </w:rPr>
        <w:t>Les bases théori</w:t>
      </w:r>
      <w:r w:rsidR="00E06951">
        <w:rPr>
          <w:rFonts w:ascii="Arial" w:eastAsiaTheme="minorHAnsi" w:hAnsi="Arial" w:cs="Arial"/>
          <w:sz w:val="22"/>
          <w:szCs w:val="22"/>
          <w:lang w:eastAsia="en-US"/>
        </w:rPr>
        <w:t>qu</w:t>
      </w:r>
      <w:r w:rsidRPr="00024CE7">
        <w:rPr>
          <w:rFonts w:ascii="Arial" w:eastAsiaTheme="minorHAnsi" w:hAnsi="Arial" w:cs="Arial"/>
          <w:sz w:val="22"/>
          <w:szCs w:val="22"/>
          <w:lang w:eastAsia="en-US"/>
        </w:rPr>
        <w:t>es utilisées</w:t>
      </w:r>
    </w:p>
    <w:p w14:paraId="31E7D296" w14:textId="29C9B409" w:rsidR="00D822CE" w:rsidRPr="00024CE7" w:rsidRDefault="00D822CE" w:rsidP="009B577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CE7">
        <w:rPr>
          <w:rFonts w:ascii="Arial" w:eastAsiaTheme="minorHAnsi" w:hAnsi="Arial" w:cs="Arial"/>
          <w:sz w:val="22"/>
          <w:szCs w:val="22"/>
          <w:lang w:eastAsia="en-US"/>
        </w:rPr>
        <w:t>La méthodologie adoptée</w:t>
      </w:r>
    </w:p>
    <w:p w14:paraId="5917ED76" w14:textId="5B3D0A8F" w:rsidR="006022FA" w:rsidRPr="00024CE7" w:rsidRDefault="00D822CE" w:rsidP="007E7406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024CE7">
        <w:rPr>
          <w:rFonts w:ascii="Arial" w:eastAsiaTheme="minorHAnsi" w:hAnsi="Arial" w:cs="Arial"/>
          <w:sz w:val="22"/>
          <w:szCs w:val="22"/>
          <w:lang w:eastAsia="en-US"/>
        </w:rPr>
        <w:t>Les résultats atteints</w:t>
      </w:r>
    </w:p>
    <w:p w14:paraId="64C35949" w14:textId="7378E011" w:rsidR="007E7406" w:rsidRDefault="002E5356" w:rsidP="007E7406">
      <w:pPr>
        <w:spacing w:after="120"/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Le résumé doit intégrer la référence vers les sources de la bibliographie selon le modèle (Auteur, Année : page)</w:t>
      </w:r>
      <w:r w:rsidR="009B5771" w:rsidRPr="00024CE7">
        <w:rPr>
          <w:rFonts w:ascii="Arial" w:hAnsi="Arial" w:cs="Arial"/>
          <w:sz w:val="22"/>
          <w:szCs w:val="22"/>
        </w:rPr>
        <w:t xml:space="preserve"> et </w:t>
      </w:r>
      <w:r w:rsidRPr="00024CE7">
        <w:rPr>
          <w:rFonts w:ascii="Arial" w:hAnsi="Arial" w:cs="Arial"/>
          <w:sz w:val="22"/>
          <w:szCs w:val="22"/>
        </w:rPr>
        <w:t>ne doit pas compo</w:t>
      </w:r>
      <w:r w:rsidR="007E7406">
        <w:rPr>
          <w:rFonts w:ascii="Arial" w:hAnsi="Arial" w:cs="Arial"/>
          <w:sz w:val="22"/>
          <w:szCs w:val="22"/>
        </w:rPr>
        <w:t>rter de titre ni de sous-titre.</w:t>
      </w:r>
    </w:p>
    <w:p w14:paraId="7F38DA04" w14:textId="06D61A54" w:rsidR="007E7406" w:rsidRDefault="007E7406" w:rsidP="007E740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un entre-ligne de 0,6 entre les paragraphes. Il n’y a pas d’entre-ligne dans les listes.</w:t>
      </w:r>
    </w:p>
    <w:p w14:paraId="1803FC60" w14:textId="5ECC1D6B" w:rsidR="002E5356" w:rsidRPr="00024CE7" w:rsidRDefault="007E7406" w:rsidP="007E7406">
      <w:pPr>
        <w:spacing w:after="120"/>
        <w:rPr>
          <w:rFonts w:ascii="Arial" w:hAnsi="Arial" w:cs="Arial"/>
          <w:sz w:val="22"/>
          <w:szCs w:val="22"/>
        </w:rPr>
      </w:pPr>
      <w:r w:rsidRPr="00E208F3">
        <w:rPr>
          <w:rFonts w:ascii="Arial" w:hAnsi="Arial" w:cs="Arial"/>
          <w:sz w:val="22"/>
          <w:szCs w:val="22"/>
        </w:rPr>
        <w:t>Les propositions de communication qui ne respecteront pas ces indications formelles ne seront pas examinées.</w:t>
      </w:r>
      <w:r>
        <w:rPr>
          <w:rFonts w:ascii="Arial" w:hAnsi="Arial" w:cs="Arial"/>
          <w:sz w:val="22"/>
          <w:szCs w:val="22"/>
        </w:rPr>
        <w:t xml:space="preserve"> </w:t>
      </w:r>
      <w:r w:rsidRPr="00024CE7">
        <w:rPr>
          <w:rFonts w:ascii="Arial" w:hAnsi="Arial" w:cs="Arial"/>
          <w:sz w:val="22"/>
          <w:szCs w:val="22"/>
        </w:rPr>
        <w:t xml:space="preserve">Afin d’optimiser les chances d’être sélectionné, il est recommandé de connaître les critères d’appréciation des propositions de communications orales, consultables en suivant ce lien : </w:t>
      </w:r>
      <w:hyperlink r:id="rId8" w:history="1">
        <w:r w:rsidR="007D720C" w:rsidRPr="00BA00C7">
          <w:rPr>
            <w:rStyle w:val="Lienhypertexte"/>
            <w:rFonts w:ascii="Arial" w:hAnsi="Arial" w:cs="Arial"/>
            <w:sz w:val="22"/>
            <w:szCs w:val="22"/>
          </w:rPr>
          <w:t>https://www.geres-sup.com/rencontres-internationales/évaluation-des-communications/</w:t>
        </w:r>
      </w:hyperlink>
      <w:r w:rsidR="007D7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</w:p>
    <w:p w14:paraId="7E7FA88A" w14:textId="77777777" w:rsidR="002D29E6" w:rsidRPr="00024CE7" w:rsidRDefault="002D29E6" w:rsidP="009B5771">
      <w:pPr>
        <w:rPr>
          <w:rFonts w:ascii="Arial" w:hAnsi="Arial" w:cs="Arial"/>
          <w:sz w:val="22"/>
          <w:szCs w:val="22"/>
        </w:rPr>
      </w:pPr>
    </w:p>
    <w:p w14:paraId="4361AED2" w14:textId="00228243" w:rsidR="00E208F3" w:rsidRPr="007E7406" w:rsidRDefault="00F07B2F" w:rsidP="007E7406">
      <w:pPr>
        <w:spacing w:after="120"/>
        <w:rPr>
          <w:rFonts w:ascii="Arial" w:hAnsi="Arial" w:cs="Arial"/>
          <w:bCs/>
          <w:sz w:val="20"/>
          <w:szCs w:val="20"/>
        </w:rPr>
      </w:pPr>
      <w:r w:rsidRPr="007E7406">
        <w:rPr>
          <w:rFonts w:ascii="Arial" w:hAnsi="Arial" w:cs="Arial"/>
          <w:bCs/>
          <w:sz w:val="20"/>
          <w:szCs w:val="20"/>
        </w:rPr>
        <w:t>[Écrire ici la bibl</w:t>
      </w:r>
      <w:r w:rsidR="007E7406" w:rsidRPr="007E7406">
        <w:rPr>
          <w:rFonts w:ascii="Arial" w:hAnsi="Arial" w:cs="Arial"/>
          <w:bCs/>
          <w:sz w:val="20"/>
          <w:szCs w:val="20"/>
        </w:rPr>
        <w:t>iographie d’un m</w:t>
      </w:r>
      <w:r w:rsidR="002E5356" w:rsidRPr="007E7406">
        <w:rPr>
          <w:rFonts w:ascii="Arial" w:hAnsi="Arial" w:cs="Arial"/>
          <w:sz w:val="20"/>
          <w:szCs w:val="20"/>
        </w:rPr>
        <w:t>aximum</w:t>
      </w:r>
      <w:r w:rsidR="007E7406">
        <w:rPr>
          <w:rFonts w:ascii="Arial" w:hAnsi="Arial" w:cs="Arial"/>
          <w:sz w:val="20"/>
          <w:szCs w:val="20"/>
        </w:rPr>
        <w:t xml:space="preserve"> de</w:t>
      </w:r>
      <w:r w:rsidR="002E5356" w:rsidRPr="007E7406">
        <w:rPr>
          <w:rFonts w:ascii="Arial" w:hAnsi="Arial" w:cs="Arial"/>
          <w:sz w:val="20"/>
          <w:szCs w:val="20"/>
        </w:rPr>
        <w:t xml:space="preserve"> 5 références</w:t>
      </w:r>
      <w:r w:rsidR="00453927" w:rsidRPr="007E7406">
        <w:rPr>
          <w:rFonts w:ascii="Arial" w:hAnsi="Arial" w:cs="Arial"/>
          <w:sz w:val="20"/>
          <w:szCs w:val="20"/>
        </w:rPr>
        <w:t xml:space="preserve"> essentielles </w:t>
      </w:r>
      <w:r w:rsidR="006022FA" w:rsidRPr="007E7406">
        <w:rPr>
          <w:rFonts w:ascii="Arial" w:hAnsi="Arial" w:cs="Arial"/>
          <w:sz w:val="20"/>
          <w:szCs w:val="20"/>
        </w:rPr>
        <w:t xml:space="preserve">et en lien avec </w:t>
      </w:r>
      <w:r w:rsidR="00453927" w:rsidRPr="007E7406">
        <w:rPr>
          <w:rFonts w:ascii="Arial" w:hAnsi="Arial" w:cs="Arial"/>
          <w:sz w:val="20"/>
          <w:szCs w:val="20"/>
        </w:rPr>
        <w:t>la thématique annoncée</w:t>
      </w:r>
      <w:r w:rsidR="006022FA" w:rsidRPr="007E7406">
        <w:rPr>
          <w:rFonts w:ascii="Arial" w:hAnsi="Arial" w:cs="Arial"/>
          <w:sz w:val="20"/>
          <w:szCs w:val="20"/>
        </w:rPr>
        <w:t>.</w:t>
      </w:r>
      <w:r w:rsidR="007E7406" w:rsidRPr="007E7406">
        <w:rPr>
          <w:rFonts w:ascii="Arial" w:hAnsi="Arial" w:cs="Arial"/>
          <w:sz w:val="20"/>
          <w:szCs w:val="20"/>
        </w:rPr>
        <w:t xml:space="preserve"> </w:t>
      </w:r>
      <w:r w:rsidR="00D57019" w:rsidRPr="007E7406">
        <w:rPr>
          <w:rFonts w:ascii="Arial" w:hAnsi="Arial" w:cs="Arial"/>
          <w:sz w:val="20"/>
          <w:szCs w:val="20"/>
        </w:rPr>
        <w:t xml:space="preserve">Citer </w:t>
      </w:r>
      <w:r w:rsidR="003E2395" w:rsidRPr="007E7406">
        <w:rPr>
          <w:rFonts w:ascii="Arial" w:hAnsi="Arial" w:cs="Arial"/>
          <w:sz w:val="20"/>
          <w:szCs w:val="20"/>
        </w:rPr>
        <w:t xml:space="preserve">en français </w:t>
      </w:r>
      <w:r w:rsidR="00D57019" w:rsidRPr="007E7406">
        <w:rPr>
          <w:rFonts w:ascii="Arial" w:hAnsi="Arial" w:cs="Arial"/>
          <w:sz w:val="20"/>
          <w:szCs w:val="20"/>
        </w:rPr>
        <w:t xml:space="preserve">selon les normes </w:t>
      </w:r>
      <w:r w:rsidR="002E5356" w:rsidRPr="007E7406">
        <w:rPr>
          <w:rFonts w:ascii="Arial" w:hAnsi="Arial" w:cs="Arial"/>
          <w:sz w:val="20"/>
          <w:szCs w:val="20"/>
        </w:rPr>
        <w:t>APA</w:t>
      </w:r>
      <w:r w:rsidR="00D57019" w:rsidRPr="007E7406">
        <w:rPr>
          <w:rFonts w:ascii="Arial" w:hAnsi="Arial" w:cs="Arial"/>
          <w:sz w:val="20"/>
          <w:szCs w:val="20"/>
        </w:rPr>
        <w:t>, 7</w:t>
      </w:r>
      <w:r w:rsidR="00D57019" w:rsidRPr="007E7406">
        <w:rPr>
          <w:rFonts w:ascii="Arial" w:hAnsi="Arial" w:cs="Arial"/>
          <w:sz w:val="20"/>
          <w:szCs w:val="20"/>
          <w:vertAlign w:val="superscript"/>
        </w:rPr>
        <w:t>ème</w:t>
      </w:r>
      <w:r w:rsidR="00D57019" w:rsidRPr="007E7406">
        <w:rPr>
          <w:rFonts w:ascii="Arial" w:hAnsi="Arial" w:cs="Arial"/>
          <w:sz w:val="20"/>
          <w:szCs w:val="20"/>
        </w:rPr>
        <w:t xml:space="preserve"> éditio</w:t>
      </w:r>
      <w:r w:rsidR="003E2395" w:rsidRPr="007E7406">
        <w:rPr>
          <w:rFonts w:ascii="Arial" w:hAnsi="Arial" w:cs="Arial"/>
          <w:sz w:val="20"/>
          <w:szCs w:val="20"/>
        </w:rPr>
        <w:t>n</w:t>
      </w:r>
      <w:r w:rsidR="007E7406">
        <w:rPr>
          <w:rFonts w:ascii="Arial" w:hAnsi="Arial" w:cs="Arial"/>
          <w:sz w:val="20"/>
          <w:szCs w:val="20"/>
        </w:rPr>
        <w:t>. Il y a un entre-ligne de 0,6 après chaque entrée</w:t>
      </w:r>
      <w:r w:rsidR="003E2395" w:rsidRPr="007E7406">
        <w:rPr>
          <w:rFonts w:ascii="Arial" w:hAnsi="Arial" w:cs="Arial"/>
          <w:sz w:val="20"/>
          <w:szCs w:val="20"/>
        </w:rPr>
        <w:t xml:space="preserve">] </w:t>
      </w:r>
    </w:p>
    <w:p w14:paraId="000A1B16" w14:textId="7556EC59" w:rsidR="00450BE5" w:rsidRDefault="00450BE5" w:rsidP="00D822C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1FBD704" w14:textId="2D6C25B1" w:rsidR="005326DF" w:rsidRPr="00024CE7" w:rsidRDefault="005326DF" w:rsidP="005326DF">
      <w:pPr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[Les éléments entre crochets</w:t>
      </w:r>
      <w:r>
        <w:rPr>
          <w:rFonts w:ascii="Arial" w:hAnsi="Arial" w:cs="Arial"/>
          <w:sz w:val="22"/>
          <w:szCs w:val="22"/>
        </w:rPr>
        <w:t>, comme celu</w:t>
      </w:r>
      <w:r w:rsidR="007D720C">
        <w:rPr>
          <w:rFonts w:ascii="Arial" w:hAnsi="Arial" w:cs="Arial"/>
          <w:sz w:val="22"/>
          <w:szCs w:val="22"/>
        </w:rPr>
        <w:t>i-ci</w:t>
      </w:r>
      <w:r>
        <w:rPr>
          <w:rFonts w:ascii="Arial" w:hAnsi="Arial" w:cs="Arial"/>
          <w:sz w:val="22"/>
          <w:szCs w:val="22"/>
        </w:rPr>
        <w:t>,</w:t>
      </w:r>
      <w:r w:rsidRPr="00024CE7">
        <w:rPr>
          <w:rFonts w:ascii="Arial" w:hAnsi="Arial" w:cs="Arial"/>
          <w:sz w:val="22"/>
          <w:szCs w:val="22"/>
        </w:rPr>
        <w:t xml:space="preserve"> doivent être remplacés et/ou supprimés</w:t>
      </w:r>
      <w:r>
        <w:rPr>
          <w:rFonts w:ascii="Arial" w:hAnsi="Arial" w:cs="Arial"/>
          <w:sz w:val="22"/>
          <w:szCs w:val="22"/>
        </w:rPr>
        <w:t>. Les éléments entre crochets vous indiquent le style à respecter.</w:t>
      </w:r>
      <w:r w:rsidRPr="00024CE7">
        <w:rPr>
          <w:rFonts w:ascii="Arial" w:hAnsi="Arial" w:cs="Arial"/>
          <w:sz w:val="22"/>
          <w:szCs w:val="22"/>
        </w:rPr>
        <w:t>]</w:t>
      </w:r>
    </w:p>
    <w:p w14:paraId="22B5F6D0" w14:textId="39CA535E" w:rsidR="005326DF" w:rsidRDefault="005326DF" w:rsidP="00D822C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F1C1F25" w14:textId="77777777" w:rsidR="005326DF" w:rsidRPr="00024CE7" w:rsidRDefault="005326DF" w:rsidP="005326DF">
      <w:pPr>
        <w:rPr>
          <w:rFonts w:ascii="Arial" w:hAnsi="Arial" w:cs="Arial"/>
          <w:sz w:val="22"/>
          <w:szCs w:val="22"/>
        </w:rPr>
      </w:pPr>
      <w:r w:rsidRPr="00024CE7">
        <w:rPr>
          <w:rFonts w:ascii="Arial" w:hAnsi="Arial" w:cs="Arial"/>
          <w:sz w:val="22"/>
          <w:szCs w:val="22"/>
        </w:rPr>
        <w:t>[La proposition ne doit pas dépasser une page, bibliographie comprise]</w:t>
      </w:r>
    </w:p>
    <w:p w14:paraId="21ED13C5" w14:textId="77777777" w:rsidR="005326DF" w:rsidRPr="00024CE7" w:rsidRDefault="005326DF" w:rsidP="00D822C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5326DF" w:rsidRPr="00024CE7" w:rsidSect="00A60556">
      <w:footerReference w:type="even" r:id="rId9"/>
      <w:footerReference w:type="default" r:id="rId10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607B" w14:textId="77777777" w:rsidR="006E2D05" w:rsidRDefault="006E2D05" w:rsidP="005449CF">
      <w:r>
        <w:separator/>
      </w:r>
    </w:p>
  </w:endnote>
  <w:endnote w:type="continuationSeparator" w:id="0">
    <w:p w14:paraId="393C1E85" w14:textId="77777777" w:rsidR="006E2D05" w:rsidRDefault="006E2D05" w:rsidP="005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2859" w14:textId="77777777" w:rsidR="00657ECC" w:rsidRDefault="00657ECC" w:rsidP="00657EC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CE7D3" w14:textId="77777777" w:rsidR="00657ECC" w:rsidRDefault="00657ECC" w:rsidP="00657EC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B66F7C" w14:textId="77777777" w:rsidR="00657ECC" w:rsidRDefault="00657ECC" w:rsidP="005449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BD82" w14:textId="77777777" w:rsidR="00657ECC" w:rsidRPr="005449CF" w:rsidRDefault="00657ECC" w:rsidP="005449CF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12CB" w14:textId="77777777" w:rsidR="006E2D05" w:rsidRDefault="006E2D05" w:rsidP="005449CF">
      <w:r>
        <w:separator/>
      </w:r>
    </w:p>
  </w:footnote>
  <w:footnote w:type="continuationSeparator" w:id="0">
    <w:p w14:paraId="0D5C7C1F" w14:textId="77777777" w:rsidR="006E2D05" w:rsidRDefault="006E2D05" w:rsidP="005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70A"/>
    <w:multiLevelType w:val="multilevel"/>
    <w:tmpl w:val="82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6F04"/>
    <w:multiLevelType w:val="hybridMultilevel"/>
    <w:tmpl w:val="0A76B1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85127"/>
    <w:multiLevelType w:val="hybridMultilevel"/>
    <w:tmpl w:val="826CDBF0"/>
    <w:lvl w:ilvl="0" w:tplc="08CC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1D3"/>
    <w:multiLevelType w:val="hybridMultilevel"/>
    <w:tmpl w:val="DDA22BD8"/>
    <w:lvl w:ilvl="0" w:tplc="68969E26">
      <w:start w:val="1"/>
      <w:numFmt w:val="decimal"/>
      <w:lvlText w:val="%1)"/>
      <w:lvlJc w:val="left"/>
      <w:pPr>
        <w:ind w:left="862" w:hanging="360"/>
      </w:pPr>
      <w:rPr>
        <w:b/>
        <w:color w:val="FA6309"/>
        <w:lang w:val="es-ES_tradnl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581CCF"/>
    <w:multiLevelType w:val="hybridMultilevel"/>
    <w:tmpl w:val="F1C22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D28BF"/>
    <w:multiLevelType w:val="hybridMultilevel"/>
    <w:tmpl w:val="ADB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F"/>
    <w:rsid w:val="0000299E"/>
    <w:rsid w:val="000111B7"/>
    <w:rsid w:val="0001326C"/>
    <w:rsid w:val="000157D0"/>
    <w:rsid w:val="00023903"/>
    <w:rsid w:val="00024CE7"/>
    <w:rsid w:val="0006520A"/>
    <w:rsid w:val="00084DE9"/>
    <w:rsid w:val="00087F81"/>
    <w:rsid w:val="00096C8F"/>
    <w:rsid w:val="000B2074"/>
    <w:rsid w:val="000B3A27"/>
    <w:rsid w:val="000B3C8B"/>
    <w:rsid w:val="000C162F"/>
    <w:rsid w:val="000D4C04"/>
    <w:rsid w:val="000E1B05"/>
    <w:rsid w:val="00100937"/>
    <w:rsid w:val="00130372"/>
    <w:rsid w:val="00173DCD"/>
    <w:rsid w:val="00180BFF"/>
    <w:rsid w:val="00197A8C"/>
    <w:rsid w:val="001A2E2B"/>
    <w:rsid w:val="001A3BB4"/>
    <w:rsid w:val="001B3B96"/>
    <w:rsid w:val="001C2BFC"/>
    <w:rsid w:val="001C72A6"/>
    <w:rsid w:val="001D2374"/>
    <w:rsid w:val="001D23F6"/>
    <w:rsid w:val="001F4A9B"/>
    <w:rsid w:val="00210D6A"/>
    <w:rsid w:val="002125BE"/>
    <w:rsid w:val="00213983"/>
    <w:rsid w:val="002167A3"/>
    <w:rsid w:val="0022793E"/>
    <w:rsid w:val="002319AC"/>
    <w:rsid w:val="00245854"/>
    <w:rsid w:val="002470B0"/>
    <w:rsid w:val="0024726B"/>
    <w:rsid w:val="002533B1"/>
    <w:rsid w:val="0028401D"/>
    <w:rsid w:val="002A058B"/>
    <w:rsid w:val="002A4416"/>
    <w:rsid w:val="002A62E9"/>
    <w:rsid w:val="002A6492"/>
    <w:rsid w:val="002D1884"/>
    <w:rsid w:val="002D29E6"/>
    <w:rsid w:val="002D7B66"/>
    <w:rsid w:val="002E1045"/>
    <w:rsid w:val="002E5356"/>
    <w:rsid w:val="002F4552"/>
    <w:rsid w:val="002F6975"/>
    <w:rsid w:val="00304EB0"/>
    <w:rsid w:val="0030685B"/>
    <w:rsid w:val="00307572"/>
    <w:rsid w:val="00334C08"/>
    <w:rsid w:val="00335C83"/>
    <w:rsid w:val="00336091"/>
    <w:rsid w:val="00336EE5"/>
    <w:rsid w:val="00360004"/>
    <w:rsid w:val="003754E3"/>
    <w:rsid w:val="00386380"/>
    <w:rsid w:val="00394466"/>
    <w:rsid w:val="003A618F"/>
    <w:rsid w:val="003E2395"/>
    <w:rsid w:val="003E26AD"/>
    <w:rsid w:val="003F7B26"/>
    <w:rsid w:val="00406A70"/>
    <w:rsid w:val="00412A0F"/>
    <w:rsid w:val="00413639"/>
    <w:rsid w:val="0041420F"/>
    <w:rsid w:val="00416E0F"/>
    <w:rsid w:val="00425B36"/>
    <w:rsid w:val="00426CB3"/>
    <w:rsid w:val="00446BE3"/>
    <w:rsid w:val="00450BE5"/>
    <w:rsid w:val="00452C13"/>
    <w:rsid w:val="00453927"/>
    <w:rsid w:val="00453B71"/>
    <w:rsid w:val="00462F27"/>
    <w:rsid w:val="0047256B"/>
    <w:rsid w:val="0047688E"/>
    <w:rsid w:val="00480175"/>
    <w:rsid w:val="0048760F"/>
    <w:rsid w:val="004A31C8"/>
    <w:rsid w:val="004A66B7"/>
    <w:rsid w:val="004B3A6F"/>
    <w:rsid w:val="004B4EE2"/>
    <w:rsid w:val="004D1321"/>
    <w:rsid w:val="004D1383"/>
    <w:rsid w:val="004D6629"/>
    <w:rsid w:val="004D6A55"/>
    <w:rsid w:val="004E0B35"/>
    <w:rsid w:val="004E7C27"/>
    <w:rsid w:val="00500DDB"/>
    <w:rsid w:val="00507A2D"/>
    <w:rsid w:val="00522806"/>
    <w:rsid w:val="005257EA"/>
    <w:rsid w:val="00526D20"/>
    <w:rsid w:val="005326DF"/>
    <w:rsid w:val="00536615"/>
    <w:rsid w:val="00542926"/>
    <w:rsid w:val="005449CF"/>
    <w:rsid w:val="00590943"/>
    <w:rsid w:val="0059239E"/>
    <w:rsid w:val="005950B5"/>
    <w:rsid w:val="005A0DE3"/>
    <w:rsid w:val="005A740A"/>
    <w:rsid w:val="005A77A5"/>
    <w:rsid w:val="005E4A08"/>
    <w:rsid w:val="006022FA"/>
    <w:rsid w:val="006024D1"/>
    <w:rsid w:val="00606D99"/>
    <w:rsid w:val="006260C5"/>
    <w:rsid w:val="00642D9A"/>
    <w:rsid w:val="00644E26"/>
    <w:rsid w:val="00657ECC"/>
    <w:rsid w:val="006807DF"/>
    <w:rsid w:val="00680E1D"/>
    <w:rsid w:val="0068150F"/>
    <w:rsid w:val="006A51C0"/>
    <w:rsid w:val="006A6596"/>
    <w:rsid w:val="006B0E6A"/>
    <w:rsid w:val="006C1C94"/>
    <w:rsid w:val="006D7185"/>
    <w:rsid w:val="006E2D05"/>
    <w:rsid w:val="006E564D"/>
    <w:rsid w:val="006F6F8E"/>
    <w:rsid w:val="00700568"/>
    <w:rsid w:val="00703BE4"/>
    <w:rsid w:val="0071022B"/>
    <w:rsid w:val="007116D1"/>
    <w:rsid w:val="007220E2"/>
    <w:rsid w:val="00734A1E"/>
    <w:rsid w:val="00762749"/>
    <w:rsid w:val="00771296"/>
    <w:rsid w:val="00782F46"/>
    <w:rsid w:val="00784CB0"/>
    <w:rsid w:val="0078675E"/>
    <w:rsid w:val="007B2B4E"/>
    <w:rsid w:val="007B6B9A"/>
    <w:rsid w:val="007D1FE1"/>
    <w:rsid w:val="007D720C"/>
    <w:rsid w:val="007E7406"/>
    <w:rsid w:val="00813BCC"/>
    <w:rsid w:val="00816F2B"/>
    <w:rsid w:val="00835B09"/>
    <w:rsid w:val="00841745"/>
    <w:rsid w:val="0084328D"/>
    <w:rsid w:val="00861127"/>
    <w:rsid w:val="0086429F"/>
    <w:rsid w:val="008642CF"/>
    <w:rsid w:val="00883173"/>
    <w:rsid w:val="00885076"/>
    <w:rsid w:val="0089240D"/>
    <w:rsid w:val="00897F8F"/>
    <w:rsid w:val="008A1351"/>
    <w:rsid w:val="008A2A07"/>
    <w:rsid w:val="008B2809"/>
    <w:rsid w:val="008E1B25"/>
    <w:rsid w:val="00911D41"/>
    <w:rsid w:val="00937439"/>
    <w:rsid w:val="009456C4"/>
    <w:rsid w:val="00945DB6"/>
    <w:rsid w:val="0098304F"/>
    <w:rsid w:val="009B18F1"/>
    <w:rsid w:val="009B2331"/>
    <w:rsid w:val="009B5771"/>
    <w:rsid w:val="009C4C19"/>
    <w:rsid w:val="009D0453"/>
    <w:rsid w:val="009D1272"/>
    <w:rsid w:val="009D323B"/>
    <w:rsid w:val="009E77C7"/>
    <w:rsid w:val="009F7837"/>
    <w:rsid w:val="00A20308"/>
    <w:rsid w:val="00A241DC"/>
    <w:rsid w:val="00A27FA2"/>
    <w:rsid w:val="00A41B78"/>
    <w:rsid w:val="00A47539"/>
    <w:rsid w:val="00A50A79"/>
    <w:rsid w:val="00A54C4E"/>
    <w:rsid w:val="00A600EF"/>
    <w:rsid w:val="00A60556"/>
    <w:rsid w:val="00A610A1"/>
    <w:rsid w:val="00A64E35"/>
    <w:rsid w:val="00A676A9"/>
    <w:rsid w:val="00A706FC"/>
    <w:rsid w:val="00A8114E"/>
    <w:rsid w:val="00A859D4"/>
    <w:rsid w:val="00A87B96"/>
    <w:rsid w:val="00A93D8D"/>
    <w:rsid w:val="00AA0E03"/>
    <w:rsid w:val="00AB7A29"/>
    <w:rsid w:val="00AC1F09"/>
    <w:rsid w:val="00AE5C78"/>
    <w:rsid w:val="00AF4D74"/>
    <w:rsid w:val="00AF721F"/>
    <w:rsid w:val="00B10CD0"/>
    <w:rsid w:val="00B175B3"/>
    <w:rsid w:val="00B209D6"/>
    <w:rsid w:val="00B23C37"/>
    <w:rsid w:val="00B24228"/>
    <w:rsid w:val="00B306C6"/>
    <w:rsid w:val="00B32DC1"/>
    <w:rsid w:val="00B44045"/>
    <w:rsid w:val="00B4551F"/>
    <w:rsid w:val="00B47EE7"/>
    <w:rsid w:val="00B64380"/>
    <w:rsid w:val="00B715E5"/>
    <w:rsid w:val="00B94EC6"/>
    <w:rsid w:val="00B976A8"/>
    <w:rsid w:val="00BA258C"/>
    <w:rsid w:val="00BC5315"/>
    <w:rsid w:val="00BF33F1"/>
    <w:rsid w:val="00BF404F"/>
    <w:rsid w:val="00BF50F9"/>
    <w:rsid w:val="00C0046F"/>
    <w:rsid w:val="00C050BD"/>
    <w:rsid w:val="00C07D43"/>
    <w:rsid w:val="00C16E21"/>
    <w:rsid w:val="00C35386"/>
    <w:rsid w:val="00C3633E"/>
    <w:rsid w:val="00C71E53"/>
    <w:rsid w:val="00C81B1C"/>
    <w:rsid w:val="00CC5557"/>
    <w:rsid w:val="00CD4CB7"/>
    <w:rsid w:val="00CE00F4"/>
    <w:rsid w:val="00CE1412"/>
    <w:rsid w:val="00CE6702"/>
    <w:rsid w:val="00D05568"/>
    <w:rsid w:val="00D13634"/>
    <w:rsid w:val="00D2207E"/>
    <w:rsid w:val="00D26649"/>
    <w:rsid w:val="00D328B3"/>
    <w:rsid w:val="00D328BC"/>
    <w:rsid w:val="00D37592"/>
    <w:rsid w:val="00D42B65"/>
    <w:rsid w:val="00D57019"/>
    <w:rsid w:val="00D66B2F"/>
    <w:rsid w:val="00D70793"/>
    <w:rsid w:val="00D7163D"/>
    <w:rsid w:val="00D822CE"/>
    <w:rsid w:val="00D87514"/>
    <w:rsid w:val="00D94843"/>
    <w:rsid w:val="00DA02B9"/>
    <w:rsid w:val="00DD1C19"/>
    <w:rsid w:val="00E050F6"/>
    <w:rsid w:val="00E06951"/>
    <w:rsid w:val="00E13213"/>
    <w:rsid w:val="00E208F3"/>
    <w:rsid w:val="00E25136"/>
    <w:rsid w:val="00E31094"/>
    <w:rsid w:val="00E50D10"/>
    <w:rsid w:val="00E573AD"/>
    <w:rsid w:val="00E76416"/>
    <w:rsid w:val="00E87BCA"/>
    <w:rsid w:val="00E91F98"/>
    <w:rsid w:val="00EA1FDA"/>
    <w:rsid w:val="00EB31AB"/>
    <w:rsid w:val="00EB5711"/>
    <w:rsid w:val="00EB57E7"/>
    <w:rsid w:val="00EC6A24"/>
    <w:rsid w:val="00ED0861"/>
    <w:rsid w:val="00ED2268"/>
    <w:rsid w:val="00ED2BFC"/>
    <w:rsid w:val="00F07B2F"/>
    <w:rsid w:val="00F10BBA"/>
    <w:rsid w:val="00F144D5"/>
    <w:rsid w:val="00F66EF5"/>
    <w:rsid w:val="00F91077"/>
    <w:rsid w:val="00F939E1"/>
    <w:rsid w:val="00FC7925"/>
    <w:rsid w:val="00FE1E32"/>
    <w:rsid w:val="00FF0BE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49CF"/>
    <w:rPr>
      <w:color w:val="0000FF"/>
      <w:u w:val="single"/>
    </w:rPr>
  </w:style>
  <w:style w:type="paragraph" w:styleId="NormalWeb">
    <w:name w:val="Normal (Web)"/>
    <w:basedOn w:val="Normal"/>
    <w:uiPriority w:val="99"/>
    <w:rsid w:val="005449CF"/>
    <w:pPr>
      <w:spacing w:before="100" w:beforeAutospacing="1" w:after="100" w:afterAutospacing="1"/>
    </w:pPr>
  </w:style>
  <w:style w:type="character" w:styleId="lev">
    <w:name w:val="Strong"/>
    <w:qFormat/>
    <w:rsid w:val="005449CF"/>
    <w:rPr>
      <w:b/>
      <w:bCs/>
    </w:rPr>
  </w:style>
  <w:style w:type="paragraph" w:styleId="Paragraphedeliste">
    <w:name w:val="List Paragraph"/>
    <w:basedOn w:val="Normal"/>
    <w:uiPriority w:val="34"/>
    <w:qFormat/>
    <w:rsid w:val="005449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449CF"/>
  </w:style>
  <w:style w:type="paragraph" w:styleId="En-tte">
    <w:name w:val="header"/>
    <w:basedOn w:val="Normal"/>
    <w:link w:val="En-tt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0BE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8638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1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1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1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5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rsid w:val="00C71E5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es-sup.com/rencontres-internationales/&#233;valuation-des-commun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res-sup.com/revue/mots-cl&#233;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HARTWELL</dc:creator>
  <cp:keywords/>
  <dc:description/>
  <cp:lastModifiedBy>Marcelo Tano</cp:lastModifiedBy>
  <cp:revision>4</cp:revision>
  <cp:lastPrinted>2018-08-31T13:38:00Z</cp:lastPrinted>
  <dcterms:created xsi:type="dcterms:W3CDTF">2021-10-05T12:48:00Z</dcterms:created>
  <dcterms:modified xsi:type="dcterms:W3CDTF">2021-10-05T15:47:00Z</dcterms:modified>
</cp:coreProperties>
</file>